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68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8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电工、化工总控工（三级）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报名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及要求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报名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材料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电子版：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1、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《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山东省职业技能等级认定申请表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》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（附件1）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扫描件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bidi="ar"/>
        </w:rPr>
        <w:t>必须手写签名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并按手印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）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2、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 xml:space="preserve">身份证正反面电子版；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3、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本人近期彩色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白底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寸照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片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电子版：JPG格式,以学员身份证号命名；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4、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工作年限证明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附件2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扫描件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必须单位盖章、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bidi="ar"/>
        </w:rPr>
        <w:t>手写签名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并按手印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val="en-US" w:eastAsia="zh-CN" w:bidi="ar"/>
        </w:rPr>
        <w:t>5、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社保参保证明电子版（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未交社保或退休人员不提交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6、学历证、学信网电子注册备案表电子版；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7、本职业或相关职业四级/中级工职业资格（职业技能等级）证书电子版；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二、提交说明：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1、申报条件：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累计从事本职业或相关职业工作满10年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1、2、3、4、5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2、申报条件：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取得本职业或相关职业四级/中级工职业资格（职业技能等级）证书后，累计从事本职业或相关职业工作满4年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1、2、3、4、5、7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3、申报条件：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1、2、3、6、7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※  最低学历要求：电工  初中</w:t>
      </w:r>
    </w:p>
    <w:p>
      <w:pPr>
        <w:ind w:firstLine="2170" w:firstLineChars="900"/>
        <w:rPr>
          <w:rFonts w:hint="default"/>
          <w:color w:val="FF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化工总控工  高中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以上资料电子版打包，并需同步准备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纸质版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并提交至学校教务处。</w:t>
      </w:r>
    </w:p>
    <w:p>
      <w:pPr>
        <w:pStyle w:val="2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68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8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电工、化工总控工（四级）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报名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及要求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</w:pPr>
      <w:bookmarkStart w:id="0" w:name="OLE_LINK1"/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报名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材料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电子版：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1、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《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山东省职业技能等级认定申请表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》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（附件1）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扫描件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bidi="ar"/>
        </w:rPr>
        <w:t>必须手写签名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并按手印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）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2、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 xml:space="preserve">身份证正反面电子版；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3、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本人近期彩色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白底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寸照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片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电子版：JPG格式,以学员身份证号命名；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4、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工作年限证明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bidi="ar"/>
        </w:rPr>
        <w:t>附件2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扫描件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必须单位盖章、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bidi="ar"/>
        </w:rPr>
        <w:t>手写签名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并按手印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kern w:val="0"/>
          <w:sz w:val="28"/>
          <w:szCs w:val="28"/>
          <w:lang w:val="en-US" w:eastAsia="zh-CN" w:bidi="ar"/>
        </w:rPr>
        <w:t>5、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社保参保证明电子版（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未交社保或退休人员不提交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6、学历证、学信网电子注册备案表电子版；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本职业或相关职业五级/初级工职业资格（职业技能等级）证书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电子版；</w:t>
      </w:r>
    </w:p>
    <w:p>
      <w:pPr>
        <w:spacing w:before="101" w:line="226" w:lineRule="auto"/>
        <w:rPr>
          <w:rFonts w:ascii="黑体" w:hAnsi="黑体" w:eastAsia="黑体" w:cs="黑体"/>
          <w:spacing w:val="-22"/>
          <w:sz w:val="31"/>
          <w:szCs w:val="31"/>
        </w:rPr>
      </w:pP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二、提交说明：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1、申报条件：累计从事本职业或相关职业工作满5年。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1、2、3、4、5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2、申报条件：取得本职业或相关职业五级/初级工职业资格（职业技能等级）证书后，累计从事本职业或相关职业工作满3年。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1、2、3、4、5、7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3、申报条件：取得本专业或相关专业的技工院校或中等及以上职业院校、专科及以上普通高等学校毕业证书（含在读应届毕业生）。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</w:t>
      </w:r>
      <w:r>
        <w:rPr>
          <w:rFonts w:hint="eastAsia" w:ascii="仿宋" w:hAnsi="仿宋" w:eastAsia="仿宋" w:cs="仿宋"/>
          <w:b/>
          <w:bCs/>
          <w:color w:val="FF0000"/>
          <w:spacing w:val="-20"/>
          <w:w w:val="100"/>
          <w:position w:val="0"/>
          <w:sz w:val="28"/>
          <w:szCs w:val="28"/>
          <w:lang w:val="en-US" w:eastAsia="zh-CN"/>
        </w:rPr>
        <w:t>1、2、3、6</w:t>
      </w: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项</w:t>
      </w:r>
    </w:p>
    <w:bookmarkEnd w:id="0"/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※  最低学历要求：电工  初中</w:t>
      </w:r>
    </w:p>
    <w:p>
      <w:pPr>
        <w:ind w:firstLine="2170" w:firstLineChars="900"/>
        <w:rPr>
          <w:rFonts w:hint="default"/>
          <w:color w:val="FF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化工总控工  高中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以上资料电子版打包，并需同步准备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纸质版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并提交至学校教务处。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168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8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电工、化工总控工（五级）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报名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  <w:lang w:val="en-US" w:eastAsia="zh-CN"/>
        </w:rPr>
        <w:t>材料</w:t>
      </w:r>
      <w:r>
        <w:rPr>
          <w:rFonts w:hint="eastAsia" w:ascii="仿宋" w:hAnsi="仿宋" w:eastAsia="仿宋" w:cs="仿宋"/>
          <w:b/>
          <w:bCs/>
          <w:spacing w:val="8"/>
          <w:sz w:val="48"/>
          <w:szCs w:val="48"/>
        </w:rPr>
        <w:t>及要求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报名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材料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bidi="ar"/>
        </w:rPr>
        <w:t>电子版：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1、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《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山东省职业技能等级认定申请表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》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（附件1）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扫描件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（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bidi="ar"/>
        </w:rPr>
        <w:t>必须手写签名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并按手印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）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  <w:t>；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 xml:space="preserve">2、身份证正反面电子版； 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3、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本人近期彩色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白底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寸照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val="en-US" w:eastAsia="zh-CN" w:bidi="ar"/>
        </w:rPr>
        <w:t>片</w:t>
      </w:r>
      <w:r>
        <w:rPr>
          <w:rFonts w:hint="eastAsia" w:ascii="仿宋" w:hAnsi="仿宋" w:eastAsia="仿宋" w:cs="仿宋"/>
          <w:b w:val="0"/>
          <w:bCs w:val="0"/>
          <w:spacing w:val="-20"/>
          <w:kern w:val="0"/>
          <w:sz w:val="28"/>
          <w:szCs w:val="28"/>
          <w:lang w:bidi="ar"/>
        </w:rPr>
        <w:t>电子版：JPG格式,以学员身份证号命名</w:t>
      </w:r>
    </w:p>
    <w:p>
      <w:pPr>
        <w:spacing w:before="101" w:line="226" w:lineRule="auto"/>
        <w:rPr>
          <w:rFonts w:ascii="黑体" w:hAnsi="黑体" w:eastAsia="黑体" w:cs="黑体"/>
          <w:spacing w:val="-22"/>
          <w:sz w:val="31"/>
          <w:szCs w:val="31"/>
        </w:rPr>
      </w:pP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二、提交说明：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1、申报条件：年满16周岁，拟从事本职业或相关职业工作。</w:t>
      </w:r>
    </w:p>
    <w:p>
      <w:pPr>
        <w:ind w:firstLine="480" w:firstLineChars="200"/>
        <w:rPr>
          <w:rFonts w:hint="default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w w:val="100"/>
          <w:position w:val="0"/>
          <w:sz w:val="28"/>
          <w:szCs w:val="28"/>
          <w:lang w:val="en-US" w:eastAsia="zh-CN"/>
        </w:rPr>
        <w:t>需提交1、2、3项</w:t>
      </w:r>
    </w:p>
    <w:p>
      <w:pPr>
        <w:keepNext w:val="0"/>
        <w:pageBreakBefore w:val="0"/>
        <w:widowControl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※  最低学历要求：电工  初中</w:t>
      </w:r>
    </w:p>
    <w:p>
      <w:pPr>
        <w:ind w:firstLine="2170" w:firstLineChars="900"/>
        <w:rPr>
          <w:rFonts w:hint="default"/>
          <w:color w:val="FF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化工总控工  高中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以上资料电子版打包，并需同步准备</w:t>
      </w:r>
      <w:r>
        <w:rPr>
          <w:rFonts w:hint="eastAsia" w:ascii="仿宋" w:hAnsi="仿宋" w:eastAsia="仿宋" w:cs="仿宋"/>
          <w:b/>
          <w:bCs/>
          <w:color w:val="FF0000"/>
          <w:spacing w:val="-20"/>
          <w:kern w:val="0"/>
          <w:sz w:val="28"/>
          <w:szCs w:val="28"/>
          <w:lang w:val="en-US" w:eastAsia="zh-CN" w:bidi="ar"/>
        </w:rPr>
        <w:t>纸质版</w:t>
      </w:r>
      <w:r>
        <w:rPr>
          <w:rFonts w:hint="eastAsia" w:ascii="仿宋" w:hAnsi="仿宋" w:eastAsia="仿宋" w:cs="仿宋"/>
          <w:b/>
          <w:bCs/>
          <w:spacing w:val="-20"/>
          <w:kern w:val="0"/>
          <w:sz w:val="28"/>
          <w:szCs w:val="28"/>
          <w:lang w:val="en-US" w:eastAsia="zh-CN" w:bidi="ar"/>
        </w:rPr>
        <w:t>并提交至学校教务处。</w:t>
      </w:r>
      <w:bookmarkStart w:id="1" w:name="_GoBack"/>
      <w:bookmarkEnd w:id="1"/>
    </w:p>
    <w:sectPr>
      <w:pgSz w:w="11906" w:h="16838"/>
      <w:pgMar w:top="777" w:right="777" w:bottom="777" w:left="7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mQ3MjU3MDY3OWYwNmQ0ZDA0NjNmNGVkNWUzNjAifQ=="/>
  </w:docVars>
  <w:rsids>
    <w:rsidRoot w:val="1B463E46"/>
    <w:rsid w:val="00071BA9"/>
    <w:rsid w:val="00092A4D"/>
    <w:rsid w:val="001C1036"/>
    <w:rsid w:val="001C1A6C"/>
    <w:rsid w:val="001E2994"/>
    <w:rsid w:val="00236E5A"/>
    <w:rsid w:val="00285ED3"/>
    <w:rsid w:val="00336E96"/>
    <w:rsid w:val="00384435"/>
    <w:rsid w:val="003937B1"/>
    <w:rsid w:val="00450280"/>
    <w:rsid w:val="00463252"/>
    <w:rsid w:val="004B4594"/>
    <w:rsid w:val="0056163E"/>
    <w:rsid w:val="005C09EE"/>
    <w:rsid w:val="005F45A7"/>
    <w:rsid w:val="006513ED"/>
    <w:rsid w:val="0068623A"/>
    <w:rsid w:val="00713A1A"/>
    <w:rsid w:val="00792677"/>
    <w:rsid w:val="007E2ABF"/>
    <w:rsid w:val="007F0C9E"/>
    <w:rsid w:val="008A6030"/>
    <w:rsid w:val="00995CBC"/>
    <w:rsid w:val="00A40EE2"/>
    <w:rsid w:val="00A50843"/>
    <w:rsid w:val="00AE12C4"/>
    <w:rsid w:val="00B03C96"/>
    <w:rsid w:val="00CB6A13"/>
    <w:rsid w:val="00CF45F2"/>
    <w:rsid w:val="00D11DAE"/>
    <w:rsid w:val="00E06211"/>
    <w:rsid w:val="00E65D21"/>
    <w:rsid w:val="00E81A33"/>
    <w:rsid w:val="00E92B51"/>
    <w:rsid w:val="02502671"/>
    <w:rsid w:val="02CE3596"/>
    <w:rsid w:val="03217B69"/>
    <w:rsid w:val="0625642C"/>
    <w:rsid w:val="07506C6F"/>
    <w:rsid w:val="08CE609D"/>
    <w:rsid w:val="0C6231C7"/>
    <w:rsid w:val="0DD8639B"/>
    <w:rsid w:val="0DFB6AAA"/>
    <w:rsid w:val="15437FD5"/>
    <w:rsid w:val="159E0F7C"/>
    <w:rsid w:val="193129CE"/>
    <w:rsid w:val="1B463E46"/>
    <w:rsid w:val="1BCB2F91"/>
    <w:rsid w:val="1DCA7D7A"/>
    <w:rsid w:val="1E686675"/>
    <w:rsid w:val="23FB5B4F"/>
    <w:rsid w:val="24C05D84"/>
    <w:rsid w:val="24DA3DC2"/>
    <w:rsid w:val="2836798A"/>
    <w:rsid w:val="2A0E0B72"/>
    <w:rsid w:val="2A4E11F7"/>
    <w:rsid w:val="2AF66A32"/>
    <w:rsid w:val="2D1C4D7A"/>
    <w:rsid w:val="2DE81100"/>
    <w:rsid w:val="2E426FD2"/>
    <w:rsid w:val="2EF12C10"/>
    <w:rsid w:val="30635B8B"/>
    <w:rsid w:val="314B756C"/>
    <w:rsid w:val="35486D6A"/>
    <w:rsid w:val="364120EC"/>
    <w:rsid w:val="373475FD"/>
    <w:rsid w:val="3845028C"/>
    <w:rsid w:val="38647F30"/>
    <w:rsid w:val="3940542D"/>
    <w:rsid w:val="39877139"/>
    <w:rsid w:val="39CD3FCC"/>
    <w:rsid w:val="3A4D1D60"/>
    <w:rsid w:val="3C5C673A"/>
    <w:rsid w:val="3D820C29"/>
    <w:rsid w:val="3DEA203E"/>
    <w:rsid w:val="40ED6414"/>
    <w:rsid w:val="4303170E"/>
    <w:rsid w:val="46555E19"/>
    <w:rsid w:val="46895432"/>
    <w:rsid w:val="4919048B"/>
    <w:rsid w:val="4B7B31AE"/>
    <w:rsid w:val="4D616AAD"/>
    <w:rsid w:val="4E0C3F18"/>
    <w:rsid w:val="4E351328"/>
    <w:rsid w:val="504E644F"/>
    <w:rsid w:val="52884986"/>
    <w:rsid w:val="544E3FF4"/>
    <w:rsid w:val="56F03B07"/>
    <w:rsid w:val="57350918"/>
    <w:rsid w:val="5C6A01AA"/>
    <w:rsid w:val="5C8F5124"/>
    <w:rsid w:val="5D6323CD"/>
    <w:rsid w:val="5E4E7747"/>
    <w:rsid w:val="5FF16107"/>
    <w:rsid w:val="61A426B2"/>
    <w:rsid w:val="622814F0"/>
    <w:rsid w:val="62C65A0E"/>
    <w:rsid w:val="639769E8"/>
    <w:rsid w:val="64490497"/>
    <w:rsid w:val="650E00B4"/>
    <w:rsid w:val="65E6232C"/>
    <w:rsid w:val="66CF713B"/>
    <w:rsid w:val="673447B9"/>
    <w:rsid w:val="681C007F"/>
    <w:rsid w:val="6CC5210C"/>
    <w:rsid w:val="6E580E15"/>
    <w:rsid w:val="6F1977BA"/>
    <w:rsid w:val="712B2DAA"/>
    <w:rsid w:val="72D1042B"/>
    <w:rsid w:val="73FB546C"/>
    <w:rsid w:val="75BE243F"/>
    <w:rsid w:val="760A7432"/>
    <w:rsid w:val="76E711AF"/>
    <w:rsid w:val="77E31CE9"/>
    <w:rsid w:val="787A0B93"/>
    <w:rsid w:val="7BE96665"/>
    <w:rsid w:val="7F301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220" w:line="220" w:lineRule="atLeast"/>
      <w:ind w:left="83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2024-06-13T10:46:00Z</dcterms:created>
  <dc:creator>中联教育</dc:creator>
  <cp:lastModifiedBy>Administrator</cp:lastModifiedBy>
  <dcterms:modified xsi:type="dcterms:W3CDTF">2025-04-23T08:29:04Z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DFB791D48ECF422FA697CD8856857702</vt:lpwstr>
  </property>
</Properties>
</file>